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95" w:rsidRPr="00691BC5" w:rsidRDefault="00691BC5" w:rsidP="00691BC5">
      <w:pPr>
        <w:jc w:val="center"/>
        <w:rPr>
          <w:color w:val="FF0000"/>
        </w:rPr>
      </w:pPr>
      <w:r w:rsidRPr="00691BC5">
        <w:rPr>
          <w:color w:val="FF0000"/>
        </w:rPr>
        <w:t>New Hanover logo here</w:t>
      </w:r>
    </w:p>
    <w:p w:rsidR="00C14E95" w:rsidRDefault="00B560A3" w:rsidP="00B560A3">
      <w:r>
        <w:br w:type="textWrapping" w:clear="all"/>
      </w:r>
    </w:p>
    <w:p w:rsidR="00C14E95" w:rsidRDefault="00C14E95">
      <w:pPr>
        <w:jc w:val="center"/>
      </w:pPr>
      <w:bookmarkStart w:id="0" w:name="_GoBack"/>
      <w:bookmarkEnd w:id="0"/>
    </w:p>
    <w:p w:rsidR="00C14E95" w:rsidRDefault="00D168A1">
      <w:pPr>
        <w:rPr>
          <w:rFonts w:ascii="Arial" w:hAnsi="Arial"/>
        </w:rPr>
      </w:pPr>
      <w:r>
        <w:rPr>
          <w:rFonts w:ascii="Arial" w:hAnsi="Arial"/>
        </w:rPr>
        <w:t>FEBRUARY 16, 2015</w:t>
      </w:r>
    </w:p>
    <w:p w:rsidR="00C14E95" w:rsidRDefault="00C14E95">
      <w:pPr>
        <w:jc w:val="center"/>
        <w:rPr>
          <w:rFonts w:ascii="Arial" w:hAnsi="Arial"/>
          <w:b/>
          <w:u w:val="single"/>
        </w:rPr>
      </w:pPr>
    </w:p>
    <w:p w:rsidR="00C14E95" w:rsidRDefault="00C14E95">
      <w:pPr>
        <w:jc w:val="center"/>
        <w:rPr>
          <w:rFonts w:ascii="Arial" w:hAnsi="Arial"/>
          <w:b/>
          <w:u w:val="single"/>
        </w:rPr>
      </w:pPr>
    </w:p>
    <w:p w:rsidR="00C14E95" w:rsidRDefault="00703AA3" w:rsidP="00D168A1">
      <w:pPr>
        <w:jc w:val="center"/>
        <w:rPr>
          <w:rFonts w:ascii="Arial" w:hAnsi="Arial"/>
          <w:b/>
        </w:rPr>
      </w:pPr>
      <w:r>
        <w:rPr>
          <w:rFonts w:ascii="Arial" w:hAnsi="Arial"/>
          <w:b/>
        </w:rPr>
        <w:t>NEW HANOVER</w:t>
      </w:r>
      <w:r w:rsidR="00C14E95">
        <w:rPr>
          <w:rFonts w:ascii="Arial" w:hAnsi="Arial"/>
          <w:b/>
        </w:rPr>
        <w:t xml:space="preserve"> COUNTY COMMUNITY FOUNDATION A</w:t>
      </w:r>
      <w:r w:rsidR="00D168A1">
        <w:rPr>
          <w:rFonts w:ascii="Arial" w:hAnsi="Arial"/>
          <w:b/>
        </w:rPr>
        <w:t>CCEPTING SCHOLARSHIP APPLICATIONS</w:t>
      </w:r>
    </w:p>
    <w:p w:rsidR="00C14E95" w:rsidRDefault="00C14E95">
      <w:pPr>
        <w:rPr>
          <w:rFonts w:ascii="Arial" w:hAnsi="Arial"/>
          <w:b/>
        </w:rPr>
      </w:pPr>
    </w:p>
    <w:p w:rsidR="004A6940" w:rsidRDefault="00C14E95">
      <w:pPr>
        <w:spacing w:line="480" w:lineRule="auto"/>
        <w:rPr>
          <w:rFonts w:ascii="Arial" w:hAnsi="Arial"/>
        </w:rPr>
      </w:pPr>
      <w:r>
        <w:rPr>
          <w:rFonts w:ascii="Arial" w:hAnsi="Arial"/>
          <w:b/>
        </w:rPr>
        <w:tab/>
      </w:r>
      <w:r>
        <w:rPr>
          <w:rFonts w:ascii="Arial" w:hAnsi="Arial"/>
        </w:rPr>
        <w:t xml:space="preserve">The </w:t>
      </w:r>
      <w:r w:rsidR="00D168A1">
        <w:rPr>
          <w:rFonts w:ascii="Arial" w:hAnsi="Arial"/>
        </w:rPr>
        <w:t xml:space="preserve">board of advisors of the New Hanover </w:t>
      </w:r>
      <w:r w:rsidR="00B560A3">
        <w:rPr>
          <w:rFonts w:ascii="Arial" w:hAnsi="Arial"/>
        </w:rPr>
        <w:t xml:space="preserve">County Community Foundation is </w:t>
      </w:r>
      <w:r w:rsidR="00D168A1">
        <w:rPr>
          <w:rFonts w:ascii="Arial" w:hAnsi="Arial"/>
        </w:rPr>
        <w:t>now accepting applications for three scholarships.</w:t>
      </w:r>
    </w:p>
    <w:p w:rsidR="00C14E95" w:rsidRDefault="00C14E95">
      <w:pPr>
        <w:spacing w:line="480" w:lineRule="auto"/>
        <w:rPr>
          <w:rFonts w:ascii="Arial" w:hAnsi="Arial"/>
        </w:rPr>
      </w:pPr>
      <w:r>
        <w:rPr>
          <w:rFonts w:ascii="Arial" w:hAnsi="Arial"/>
        </w:rPr>
        <w:tab/>
        <w:t xml:space="preserve">Scholarships are available for </w:t>
      </w:r>
      <w:r w:rsidR="00844B8C">
        <w:rPr>
          <w:rFonts w:ascii="Arial" w:hAnsi="Arial"/>
        </w:rPr>
        <w:t>students</w:t>
      </w:r>
      <w:r w:rsidR="00703AA3">
        <w:rPr>
          <w:rFonts w:ascii="Arial" w:hAnsi="Arial"/>
        </w:rPr>
        <w:t xml:space="preserve"> </w:t>
      </w:r>
      <w:r w:rsidR="00703AA3" w:rsidRPr="00703AA3">
        <w:rPr>
          <w:rFonts w:ascii="Arial" w:hAnsi="Arial"/>
        </w:rPr>
        <w:t>wishing to pursue a degree or training in the field of nursing</w:t>
      </w:r>
      <w:r w:rsidR="00844B8C">
        <w:rPr>
          <w:rFonts w:ascii="Arial" w:hAnsi="Arial"/>
        </w:rPr>
        <w:t xml:space="preserve"> or teaching</w:t>
      </w:r>
      <w:r w:rsidR="00703AA3" w:rsidRPr="00703AA3">
        <w:rPr>
          <w:rFonts w:ascii="Arial" w:hAnsi="Arial"/>
        </w:rPr>
        <w:t xml:space="preserve"> at an institution of higher </w:t>
      </w:r>
      <w:r w:rsidR="00B560A3">
        <w:rPr>
          <w:rFonts w:ascii="Arial" w:hAnsi="Arial"/>
        </w:rPr>
        <w:t xml:space="preserve">learning in New Hanover County </w:t>
      </w:r>
      <w:r w:rsidR="00D168A1">
        <w:rPr>
          <w:rFonts w:ascii="Arial" w:hAnsi="Arial"/>
        </w:rPr>
        <w:t>through the Joseph Bergin and Elsa Flower Davies Teacher Training and Nursing Trai</w:t>
      </w:r>
      <w:r w:rsidR="00691BC5">
        <w:rPr>
          <w:rFonts w:ascii="Arial" w:hAnsi="Arial"/>
        </w:rPr>
        <w:t>ning s</w:t>
      </w:r>
      <w:r w:rsidR="00D168A1">
        <w:rPr>
          <w:rFonts w:ascii="Arial" w:hAnsi="Arial"/>
        </w:rPr>
        <w:t>cholarships</w:t>
      </w:r>
      <w:r w:rsidR="00703AA3" w:rsidRPr="00703AA3">
        <w:rPr>
          <w:rFonts w:ascii="Arial" w:hAnsi="Arial"/>
        </w:rPr>
        <w:t xml:space="preserve">. </w:t>
      </w:r>
      <w:r w:rsidR="00960A64">
        <w:rPr>
          <w:rFonts w:ascii="Arial" w:hAnsi="Arial"/>
        </w:rPr>
        <w:t xml:space="preserve"> </w:t>
      </w:r>
    </w:p>
    <w:p w:rsidR="00D168A1" w:rsidRDefault="00D168A1" w:rsidP="00D168A1">
      <w:pPr>
        <w:spacing w:line="480" w:lineRule="auto"/>
        <w:ind w:firstLine="720"/>
        <w:rPr>
          <w:rFonts w:ascii="Arial" w:hAnsi="Arial"/>
        </w:rPr>
      </w:pPr>
      <w:r>
        <w:rPr>
          <w:rFonts w:ascii="Arial" w:hAnsi="Arial"/>
        </w:rPr>
        <w:t xml:space="preserve">Applications are also being accepted for the </w:t>
      </w:r>
      <w:r w:rsidRPr="00D168A1">
        <w:rPr>
          <w:rFonts w:ascii="Arial" w:hAnsi="Arial"/>
        </w:rPr>
        <w:t>Myrtle Grove Volunteer Fire Department Memorial Scholarship</w:t>
      </w:r>
      <w:r w:rsidR="00691BC5">
        <w:rPr>
          <w:rFonts w:ascii="Arial" w:hAnsi="Arial"/>
        </w:rPr>
        <w:t xml:space="preserve">. </w:t>
      </w:r>
      <w:r w:rsidRPr="00D168A1">
        <w:rPr>
          <w:rFonts w:ascii="Arial" w:hAnsi="Arial"/>
        </w:rPr>
        <w:t xml:space="preserve">Eligible applicants must be former </w:t>
      </w:r>
      <w:r w:rsidR="00B560A3">
        <w:rPr>
          <w:rFonts w:ascii="Arial" w:hAnsi="Arial"/>
        </w:rPr>
        <w:t>fire</w:t>
      </w:r>
      <w:r w:rsidRPr="00D168A1">
        <w:rPr>
          <w:rFonts w:ascii="Arial" w:hAnsi="Arial"/>
        </w:rPr>
        <w:t>fighters who se</w:t>
      </w:r>
      <w:r w:rsidR="00B560A3">
        <w:rPr>
          <w:rFonts w:ascii="Arial" w:hAnsi="Arial"/>
        </w:rPr>
        <w:t>rved with a New Hanover County volunteer fire d</w:t>
      </w:r>
      <w:r w:rsidRPr="00D168A1">
        <w:rPr>
          <w:rFonts w:ascii="Arial" w:hAnsi="Arial"/>
        </w:rPr>
        <w:t xml:space="preserve">epartment or descendants of such firefighters who are interested in pursuing higher education at an accredited university, college, community college or technical institute. </w:t>
      </w:r>
    </w:p>
    <w:p w:rsidR="00D168A1" w:rsidRDefault="00D168A1" w:rsidP="00D168A1">
      <w:pPr>
        <w:spacing w:line="480" w:lineRule="auto"/>
        <w:ind w:firstLine="720"/>
        <w:rPr>
          <w:rFonts w:ascii="Arial" w:hAnsi="Arial"/>
        </w:rPr>
      </w:pPr>
      <w:r>
        <w:rPr>
          <w:rFonts w:ascii="Arial" w:hAnsi="Arial"/>
        </w:rPr>
        <w:t>Application forms are available on the North Carolina Community Foundation’s website, www.nccommunityfoundat</w:t>
      </w:r>
      <w:r w:rsidR="00691BC5">
        <w:rPr>
          <w:rFonts w:ascii="Arial" w:hAnsi="Arial"/>
        </w:rPr>
        <w:t xml:space="preserve">ion.org. </w:t>
      </w:r>
      <w:r>
        <w:rPr>
          <w:rFonts w:ascii="Arial" w:hAnsi="Arial"/>
        </w:rPr>
        <w:t xml:space="preserve">Complete application packets must be postmarked by Saturday, April 18, 2015.  The review committee will not consider incomplete applications. </w:t>
      </w:r>
    </w:p>
    <w:p w:rsidR="00D168A1" w:rsidRPr="00691BC5" w:rsidRDefault="00691BC5" w:rsidP="00D168A1">
      <w:pPr>
        <w:spacing w:line="480" w:lineRule="auto"/>
        <w:ind w:firstLine="720"/>
        <w:rPr>
          <w:rFonts w:ascii="Arial" w:hAnsi="Arial"/>
          <w:b/>
        </w:rPr>
      </w:pPr>
      <w:r w:rsidRPr="00691BC5">
        <w:rPr>
          <w:rFonts w:ascii="Arial" w:hAnsi="Arial"/>
          <w:b/>
        </w:rPr>
        <w:t>About New Hanover County Community Foundation</w:t>
      </w:r>
    </w:p>
    <w:p w:rsidR="00C14E95" w:rsidRDefault="00C14E95" w:rsidP="00D168A1">
      <w:pPr>
        <w:spacing w:line="480" w:lineRule="auto"/>
        <w:ind w:firstLine="720"/>
        <w:rPr>
          <w:rFonts w:ascii="Arial" w:hAnsi="Arial"/>
        </w:rPr>
      </w:pPr>
      <w:r>
        <w:rPr>
          <w:rFonts w:ascii="Arial" w:hAnsi="Arial"/>
        </w:rPr>
        <w:t xml:space="preserve">The </w:t>
      </w:r>
      <w:r w:rsidR="00703AA3">
        <w:rPr>
          <w:rFonts w:ascii="Arial" w:hAnsi="Arial"/>
        </w:rPr>
        <w:t>New Hanover</w:t>
      </w:r>
      <w:r>
        <w:rPr>
          <w:rFonts w:ascii="Arial" w:hAnsi="Arial"/>
        </w:rPr>
        <w:t xml:space="preserve"> County Community Foundation is an affiliate of the North Carolina Community Foundation. </w:t>
      </w:r>
      <w:r w:rsidR="00703AA3">
        <w:rPr>
          <w:rFonts w:ascii="Arial" w:hAnsi="Arial"/>
        </w:rPr>
        <w:t xml:space="preserve"> New Hanover</w:t>
      </w:r>
      <w:r>
        <w:rPr>
          <w:rFonts w:ascii="Arial" w:hAnsi="Arial"/>
        </w:rPr>
        <w:t xml:space="preserve"> County Community Foundation board </w:t>
      </w:r>
      <w:r>
        <w:rPr>
          <w:rFonts w:ascii="Arial" w:hAnsi="Arial"/>
        </w:rPr>
        <w:lastRenderedPageBreak/>
        <w:t xml:space="preserve">members are: </w:t>
      </w:r>
      <w:r w:rsidR="00D168A1">
        <w:rPr>
          <w:rFonts w:ascii="Arial" w:hAnsi="Arial"/>
        </w:rPr>
        <w:t xml:space="preserve">Stephen Gaskins, </w:t>
      </w:r>
      <w:r w:rsidR="00703AA3">
        <w:rPr>
          <w:rFonts w:ascii="Arial" w:hAnsi="Arial"/>
        </w:rPr>
        <w:t xml:space="preserve">Ned Barclay, Patrick Boykin, Ron Copley, Eldridge Dodson, Noel Fox, Frank Gibson, Rickey Godwin, Patrick Moore, </w:t>
      </w:r>
      <w:r w:rsidR="00F1702D">
        <w:rPr>
          <w:rFonts w:ascii="Arial" w:hAnsi="Arial"/>
        </w:rPr>
        <w:t xml:space="preserve">Laurie Taylor, </w:t>
      </w:r>
      <w:r w:rsidR="00703AA3">
        <w:rPr>
          <w:rFonts w:ascii="Arial" w:hAnsi="Arial"/>
        </w:rPr>
        <w:t>Kristi Sullivan and George Taylor</w:t>
      </w:r>
    </w:p>
    <w:p w:rsidR="00C14E95" w:rsidRDefault="00C14E95">
      <w:pPr>
        <w:spacing w:line="480" w:lineRule="auto"/>
        <w:rPr>
          <w:rFonts w:ascii="Arial" w:hAnsi="Arial"/>
        </w:rPr>
      </w:pPr>
      <w:r>
        <w:rPr>
          <w:rFonts w:ascii="Arial" w:hAnsi="Arial"/>
        </w:rPr>
        <w:tab/>
        <w:t xml:space="preserve"> For furthe</w:t>
      </w:r>
      <w:r w:rsidR="00E21555">
        <w:rPr>
          <w:rFonts w:ascii="Arial" w:hAnsi="Arial"/>
        </w:rPr>
        <w:t xml:space="preserve">r information, contact </w:t>
      </w:r>
      <w:r w:rsidR="00D168A1">
        <w:rPr>
          <w:rFonts w:ascii="Arial" w:hAnsi="Arial"/>
        </w:rPr>
        <w:t>Angie Brewer</w:t>
      </w:r>
      <w:r w:rsidR="00B560A3">
        <w:rPr>
          <w:rFonts w:ascii="Arial" w:hAnsi="Arial"/>
        </w:rPr>
        <w:t>, NC Community Foundation southeast region a</w:t>
      </w:r>
      <w:r w:rsidR="00E21555">
        <w:rPr>
          <w:rFonts w:ascii="Arial" w:hAnsi="Arial"/>
        </w:rPr>
        <w:t xml:space="preserve">ssociate, at </w:t>
      </w:r>
      <w:hyperlink r:id="rId5" w:history="1">
        <w:r w:rsidR="00D168A1" w:rsidRPr="00CF1E08">
          <w:rPr>
            <w:rStyle w:val="Hyperlink"/>
            <w:rFonts w:ascii="Arial" w:hAnsi="Arial"/>
          </w:rPr>
          <w:t>abrewer@nccommunityfoundation.org</w:t>
        </w:r>
      </w:hyperlink>
      <w:r w:rsidR="00E21555">
        <w:rPr>
          <w:rFonts w:ascii="Arial" w:hAnsi="Arial"/>
        </w:rPr>
        <w:t xml:space="preserve"> or 910-509-7256.</w:t>
      </w:r>
      <w:r>
        <w:rPr>
          <w:rFonts w:ascii="Arial" w:hAnsi="Arial"/>
        </w:rPr>
        <w:t xml:space="preserve"> </w:t>
      </w:r>
    </w:p>
    <w:p w:rsidR="00C14E95" w:rsidRDefault="00C14E95" w:rsidP="00E21555">
      <w:pPr>
        <w:ind w:firstLine="720"/>
        <w:rPr>
          <w:rFonts w:ascii="Arial" w:hAnsi="Arial"/>
          <w:b/>
        </w:rPr>
      </w:pPr>
      <w:r>
        <w:rPr>
          <w:rFonts w:ascii="Arial" w:hAnsi="Arial"/>
          <w:b/>
        </w:rPr>
        <w:t>About the North Carolina Community Foundation:</w:t>
      </w:r>
    </w:p>
    <w:p w:rsidR="00C14E95" w:rsidRDefault="00C14E95" w:rsidP="00E21555">
      <w:pPr>
        <w:rPr>
          <w:rFonts w:ascii="Arial" w:hAnsi="Arial"/>
        </w:rPr>
      </w:pPr>
    </w:p>
    <w:p w:rsidR="00B560A3" w:rsidRPr="0077356B" w:rsidRDefault="00B560A3" w:rsidP="00B560A3">
      <w:pPr>
        <w:spacing w:line="480" w:lineRule="auto"/>
        <w:ind w:firstLine="720"/>
        <w:rPr>
          <w:rFonts w:ascii="Arial" w:hAnsi="Arial" w:cs="Arial"/>
          <w:b/>
        </w:rPr>
      </w:pPr>
      <w:r w:rsidRPr="0077356B">
        <w:rPr>
          <w:rFonts w:ascii="Arial" w:hAnsi="Arial" w:cs="Arial"/>
        </w:rPr>
        <w:t>The NCCF is the single statewide community foundation serving North Carolina and has made $89 million in grants since its inception in 1988. With more than $191 million</w:t>
      </w:r>
      <w:r w:rsidRPr="0077356B">
        <w:rPr>
          <w:rFonts w:ascii="Arial" w:hAnsi="Arial" w:cs="Arial"/>
          <w:color w:val="FF0000"/>
        </w:rPr>
        <w:t xml:space="preserve"> </w:t>
      </w:r>
      <w:r w:rsidRPr="0077356B">
        <w:rPr>
          <w:rFonts w:ascii="Arial" w:hAnsi="Arial" w:cs="Arial"/>
        </w:rPr>
        <w:t xml:space="preserve">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B560A3" w:rsidRDefault="00B560A3" w:rsidP="00B560A3">
      <w:pPr>
        <w:spacing w:line="480" w:lineRule="auto"/>
        <w:ind w:firstLine="720"/>
        <w:rPr>
          <w:rFonts w:ascii="Arial" w:hAnsi="Arial" w:cs="Arial"/>
        </w:rPr>
      </w:pPr>
      <w:r w:rsidRPr="0077356B">
        <w:rPr>
          <w:rFonts w:ascii="Arial" w:hAnsi="Arial" w:cs="Arial"/>
        </w:rPr>
        <w:t>For more information, visit nccommunityfoundation.org and Facebook or follow on Twitter @NCCF.</w:t>
      </w:r>
    </w:p>
    <w:p w:rsidR="00B560A3" w:rsidRDefault="00B560A3" w:rsidP="0003468B">
      <w:pPr>
        <w:spacing w:line="480" w:lineRule="auto"/>
        <w:jc w:val="center"/>
        <w:rPr>
          <w:rFonts w:ascii="Arial" w:hAnsi="Arial" w:cs="Arial"/>
        </w:rPr>
      </w:pPr>
    </w:p>
    <w:p w:rsidR="00C14E95" w:rsidRDefault="00C14E95" w:rsidP="0003468B">
      <w:pPr>
        <w:spacing w:line="480" w:lineRule="auto"/>
        <w:jc w:val="center"/>
        <w:rPr>
          <w:rFonts w:ascii="Arial" w:hAnsi="Arial" w:cs="Arial"/>
        </w:rPr>
      </w:pPr>
      <w:r>
        <w:rPr>
          <w:rFonts w:ascii="Arial" w:hAnsi="Arial"/>
        </w:rPr>
        <w:t># # #</w:t>
      </w:r>
    </w:p>
    <w:p w:rsidR="00C14E95" w:rsidRDefault="00C14E95">
      <w:pPr>
        <w:rPr>
          <w:rFonts w:ascii="Arial" w:hAnsi="Arial"/>
          <w:sz w:val="20"/>
          <w:szCs w:val="20"/>
        </w:rPr>
      </w:pPr>
      <w:r>
        <w:rPr>
          <w:rFonts w:ascii="Arial" w:hAnsi="Arial"/>
          <w:sz w:val="20"/>
          <w:szCs w:val="20"/>
          <w:u w:val="single"/>
        </w:rPr>
        <w:t>NEWS MEDIA CONTACTS</w:t>
      </w:r>
      <w:r>
        <w:rPr>
          <w:rFonts w:ascii="Arial" w:hAnsi="Arial"/>
          <w:sz w:val="20"/>
          <w:szCs w:val="20"/>
        </w:rPr>
        <w:t>:</w:t>
      </w:r>
    </w:p>
    <w:p w:rsidR="00C14E95" w:rsidRDefault="00D168A1">
      <w:pPr>
        <w:rPr>
          <w:rFonts w:ascii="Arial" w:hAnsi="Arial"/>
          <w:sz w:val="20"/>
          <w:szCs w:val="20"/>
        </w:rPr>
      </w:pPr>
      <w:r>
        <w:rPr>
          <w:rFonts w:ascii="Arial" w:hAnsi="Arial"/>
          <w:sz w:val="20"/>
          <w:szCs w:val="20"/>
        </w:rPr>
        <w:t>Angie Brewer</w:t>
      </w:r>
      <w:r w:rsidR="00E21555">
        <w:rPr>
          <w:rFonts w:ascii="Arial" w:hAnsi="Arial"/>
          <w:sz w:val="20"/>
          <w:szCs w:val="20"/>
        </w:rPr>
        <w:t>, Regional Associate</w:t>
      </w:r>
    </w:p>
    <w:p w:rsidR="00E21555" w:rsidRDefault="00E21555">
      <w:pPr>
        <w:rPr>
          <w:rFonts w:ascii="Arial" w:hAnsi="Arial"/>
          <w:sz w:val="20"/>
          <w:szCs w:val="20"/>
        </w:rPr>
      </w:pPr>
      <w:r>
        <w:rPr>
          <w:rFonts w:ascii="Arial" w:hAnsi="Arial"/>
          <w:sz w:val="20"/>
          <w:szCs w:val="20"/>
        </w:rPr>
        <w:t>NC Community Foundation</w:t>
      </w:r>
    </w:p>
    <w:p w:rsidR="00E21555" w:rsidRDefault="00E21555">
      <w:pPr>
        <w:rPr>
          <w:rFonts w:ascii="Arial" w:hAnsi="Arial"/>
          <w:sz w:val="20"/>
          <w:szCs w:val="20"/>
        </w:rPr>
      </w:pPr>
      <w:r>
        <w:rPr>
          <w:rFonts w:ascii="Arial" w:hAnsi="Arial"/>
          <w:sz w:val="20"/>
          <w:szCs w:val="20"/>
        </w:rPr>
        <w:t>910-509-7256</w:t>
      </w:r>
    </w:p>
    <w:p w:rsidR="00E21555" w:rsidRDefault="00D168A1">
      <w:pPr>
        <w:rPr>
          <w:rFonts w:ascii="Arial" w:hAnsi="Arial"/>
          <w:sz w:val="20"/>
          <w:szCs w:val="20"/>
        </w:rPr>
      </w:pPr>
      <w:r>
        <w:rPr>
          <w:rFonts w:ascii="Arial" w:hAnsi="Arial"/>
          <w:sz w:val="20"/>
          <w:szCs w:val="20"/>
        </w:rPr>
        <w:t>abrewer</w:t>
      </w:r>
      <w:r w:rsidR="00E21555">
        <w:rPr>
          <w:rFonts w:ascii="Arial" w:hAnsi="Arial"/>
          <w:sz w:val="20"/>
          <w:szCs w:val="20"/>
        </w:rPr>
        <w:t>@nccommunityfoundation.org</w:t>
      </w:r>
    </w:p>
    <w:p w:rsidR="00C14E95" w:rsidRDefault="00C14E95">
      <w:pPr>
        <w:rPr>
          <w:rFonts w:ascii="Arial" w:hAnsi="Arial"/>
          <w:sz w:val="20"/>
          <w:szCs w:val="20"/>
        </w:rPr>
      </w:pPr>
    </w:p>
    <w:sectPr w:rsidR="00C14E95" w:rsidSect="00063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6D0"/>
    <w:multiLevelType w:val="multilevel"/>
    <w:tmpl w:val="291CA210"/>
    <w:lvl w:ilvl="0">
      <w:start w:val="1"/>
      <w:numFmt w:val="upperRoman"/>
      <w:pStyle w:val="Heading1"/>
      <w:suff w:val="space"/>
      <w:lvlText w:val="Section %1:"/>
      <w:lvlJc w:val="left"/>
      <w:pPr>
        <w:ind w:left="0" w:firstLine="0"/>
      </w:pPr>
      <w:rPr>
        <w:rFonts w:hint="default"/>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displayVerticalDrawingGridEvery w:val="2"/>
  <w:characterSpacingControl w:val="doNotCompress"/>
  <w:compat/>
  <w:rsids>
    <w:rsidRoot w:val="00375BFF"/>
    <w:rsid w:val="0003468B"/>
    <w:rsid w:val="00043517"/>
    <w:rsid w:val="000634A4"/>
    <w:rsid w:val="00375BFF"/>
    <w:rsid w:val="00442A65"/>
    <w:rsid w:val="004A6940"/>
    <w:rsid w:val="00691BC5"/>
    <w:rsid w:val="00703AA3"/>
    <w:rsid w:val="00844B8C"/>
    <w:rsid w:val="00924A73"/>
    <w:rsid w:val="00960A64"/>
    <w:rsid w:val="00B25000"/>
    <w:rsid w:val="00B560A3"/>
    <w:rsid w:val="00B76128"/>
    <w:rsid w:val="00C14E95"/>
    <w:rsid w:val="00D168A1"/>
    <w:rsid w:val="00E21555"/>
    <w:rsid w:val="00F17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4A4"/>
    <w:rPr>
      <w:sz w:val="24"/>
      <w:szCs w:val="24"/>
    </w:rPr>
  </w:style>
  <w:style w:type="paragraph" w:styleId="Heading1">
    <w:name w:val="heading 1"/>
    <w:basedOn w:val="Normal"/>
    <w:next w:val="Normal"/>
    <w:qFormat/>
    <w:rsid w:val="000634A4"/>
    <w:pPr>
      <w:keepNext/>
      <w:numPr>
        <w:numId w:val="1"/>
      </w:numPr>
      <w:jc w:val="center"/>
      <w:outlineLvl w:val="0"/>
    </w:pPr>
    <w:rPr>
      <w:b/>
      <w:i/>
      <w:sz w:val="28"/>
      <w:szCs w:val="20"/>
    </w:rPr>
  </w:style>
  <w:style w:type="paragraph" w:styleId="Heading2">
    <w:name w:val="heading 2"/>
    <w:basedOn w:val="Normal"/>
    <w:next w:val="Normal"/>
    <w:qFormat/>
    <w:rsid w:val="000634A4"/>
    <w:pPr>
      <w:keepNext/>
      <w:numPr>
        <w:ilvl w:val="1"/>
        <w:numId w:val="1"/>
      </w:numPr>
      <w:outlineLvl w:val="1"/>
    </w:pPr>
    <w:rPr>
      <w:b/>
      <w:sz w:val="28"/>
      <w:szCs w:val="20"/>
    </w:rPr>
  </w:style>
  <w:style w:type="paragraph" w:styleId="Heading3">
    <w:name w:val="heading 3"/>
    <w:basedOn w:val="Normal"/>
    <w:next w:val="Normal"/>
    <w:qFormat/>
    <w:rsid w:val="000634A4"/>
    <w:pPr>
      <w:keepNext/>
      <w:numPr>
        <w:ilvl w:val="2"/>
        <w:numId w:val="1"/>
      </w:numPr>
      <w:outlineLvl w:val="2"/>
    </w:pPr>
    <w:rPr>
      <w:b/>
      <w:sz w:val="28"/>
      <w:szCs w:val="20"/>
    </w:rPr>
  </w:style>
  <w:style w:type="paragraph" w:styleId="Heading4">
    <w:name w:val="heading 4"/>
    <w:basedOn w:val="Normal"/>
    <w:next w:val="Normal"/>
    <w:qFormat/>
    <w:rsid w:val="000634A4"/>
    <w:pPr>
      <w:keepNext/>
      <w:numPr>
        <w:ilvl w:val="3"/>
        <w:numId w:val="1"/>
      </w:numPr>
      <w:outlineLvl w:val="3"/>
    </w:pPr>
    <w:rPr>
      <w:b/>
      <w:sz w:val="28"/>
      <w:szCs w:val="20"/>
    </w:rPr>
  </w:style>
  <w:style w:type="paragraph" w:styleId="Heading5">
    <w:name w:val="heading 5"/>
    <w:basedOn w:val="Normal"/>
    <w:next w:val="Normal"/>
    <w:qFormat/>
    <w:rsid w:val="000634A4"/>
    <w:pPr>
      <w:numPr>
        <w:ilvl w:val="4"/>
        <w:numId w:val="1"/>
      </w:numPr>
      <w:spacing w:before="240" w:after="60"/>
      <w:outlineLvl w:val="4"/>
    </w:pPr>
    <w:rPr>
      <w:b/>
      <w:bCs/>
      <w:i/>
      <w:iCs/>
      <w:sz w:val="26"/>
      <w:szCs w:val="26"/>
    </w:rPr>
  </w:style>
  <w:style w:type="paragraph" w:styleId="Heading6">
    <w:name w:val="heading 6"/>
    <w:basedOn w:val="Normal"/>
    <w:next w:val="Normal"/>
    <w:qFormat/>
    <w:rsid w:val="000634A4"/>
    <w:pPr>
      <w:numPr>
        <w:ilvl w:val="5"/>
        <w:numId w:val="1"/>
      </w:numPr>
      <w:spacing w:before="240" w:after="60"/>
      <w:outlineLvl w:val="5"/>
    </w:pPr>
    <w:rPr>
      <w:b/>
      <w:bCs/>
      <w:sz w:val="22"/>
      <w:szCs w:val="22"/>
    </w:rPr>
  </w:style>
  <w:style w:type="paragraph" w:styleId="Heading7">
    <w:name w:val="heading 7"/>
    <w:basedOn w:val="Normal"/>
    <w:next w:val="Normal"/>
    <w:qFormat/>
    <w:rsid w:val="000634A4"/>
    <w:pPr>
      <w:numPr>
        <w:ilvl w:val="6"/>
        <w:numId w:val="1"/>
      </w:numPr>
      <w:spacing w:before="240" w:after="60"/>
      <w:outlineLvl w:val="6"/>
    </w:pPr>
  </w:style>
  <w:style w:type="paragraph" w:styleId="Heading8">
    <w:name w:val="heading 8"/>
    <w:basedOn w:val="Normal"/>
    <w:next w:val="Normal"/>
    <w:qFormat/>
    <w:rsid w:val="000634A4"/>
    <w:pPr>
      <w:numPr>
        <w:ilvl w:val="7"/>
        <w:numId w:val="1"/>
      </w:numPr>
      <w:spacing w:before="240" w:after="60"/>
      <w:outlineLvl w:val="7"/>
    </w:pPr>
    <w:rPr>
      <w:i/>
      <w:iCs/>
    </w:rPr>
  </w:style>
  <w:style w:type="paragraph" w:styleId="Heading9">
    <w:name w:val="heading 9"/>
    <w:basedOn w:val="Normal"/>
    <w:next w:val="Normal"/>
    <w:qFormat/>
    <w:rsid w:val="000634A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4A4"/>
    <w:rPr>
      <w:color w:val="0000FF"/>
      <w:u w:val="single"/>
    </w:rPr>
  </w:style>
  <w:style w:type="paragraph" w:styleId="BalloonText">
    <w:name w:val="Balloon Text"/>
    <w:basedOn w:val="Normal"/>
    <w:semiHidden/>
    <w:rsid w:val="00063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center"/>
      <w:outlineLvl w:val="0"/>
    </w:pPr>
    <w:rPr>
      <w:b/>
      <w:i/>
      <w:sz w:val="28"/>
      <w:szCs w:val="20"/>
    </w:rPr>
  </w:style>
  <w:style w:type="paragraph" w:styleId="Heading2">
    <w:name w:val="heading 2"/>
    <w:basedOn w:val="Normal"/>
    <w:next w:val="Normal"/>
    <w:qFormat/>
    <w:pPr>
      <w:keepNext/>
      <w:numPr>
        <w:ilvl w:val="1"/>
        <w:numId w:val="1"/>
      </w:numPr>
      <w:outlineLvl w:val="1"/>
    </w:pPr>
    <w:rPr>
      <w:b/>
      <w:sz w:val="28"/>
      <w:szCs w:val="20"/>
    </w:rPr>
  </w:style>
  <w:style w:type="paragraph" w:styleId="Heading3">
    <w:name w:val="heading 3"/>
    <w:basedOn w:val="Normal"/>
    <w:next w:val="Normal"/>
    <w:qFormat/>
    <w:pPr>
      <w:keepNext/>
      <w:numPr>
        <w:ilvl w:val="2"/>
        <w:numId w:val="1"/>
      </w:numPr>
      <w:outlineLvl w:val="2"/>
    </w:pPr>
    <w:rPr>
      <w:b/>
      <w:sz w:val="28"/>
      <w:szCs w:val="20"/>
    </w:rPr>
  </w:style>
  <w:style w:type="paragraph" w:styleId="Heading4">
    <w:name w:val="heading 4"/>
    <w:basedOn w:val="Normal"/>
    <w:next w:val="Normal"/>
    <w:qFormat/>
    <w:pPr>
      <w:keepNext/>
      <w:numPr>
        <w:ilvl w:val="3"/>
        <w:numId w:val="1"/>
      </w:numPr>
      <w:outlineLvl w:val="3"/>
    </w:pPr>
    <w:rPr>
      <w:b/>
      <w:sz w:val="28"/>
      <w:szCs w:val="20"/>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400310">
      <w:bodyDiv w:val="1"/>
      <w:marLeft w:val="0"/>
      <w:marRight w:val="0"/>
      <w:marTop w:val="0"/>
      <w:marBottom w:val="0"/>
      <w:divBdr>
        <w:top w:val="none" w:sz="0" w:space="0" w:color="auto"/>
        <w:left w:val="none" w:sz="0" w:space="0" w:color="auto"/>
        <w:bottom w:val="none" w:sz="0" w:space="0" w:color="auto"/>
        <w:right w:val="none" w:sz="0" w:space="0" w:color="auto"/>
      </w:divBdr>
    </w:div>
    <w:div w:id="20543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rewer@nccommunity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Community Foundation</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 Taylor</dc:creator>
  <cp:lastModifiedBy>Tucker</cp:lastModifiedBy>
  <cp:revision>2</cp:revision>
  <cp:lastPrinted>2008-11-11T13:11:00Z</cp:lastPrinted>
  <dcterms:created xsi:type="dcterms:W3CDTF">2015-02-17T17:06:00Z</dcterms:created>
  <dcterms:modified xsi:type="dcterms:W3CDTF">2015-02-17T17:06:00Z</dcterms:modified>
</cp:coreProperties>
</file>